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5" w:rsidRPr="001725B7" w:rsidRDefault="00BE4D95" w:rsidP="00BE4D95">
      <w:pPr>
        <w:spacing w:after="120" w:line="23" w:lineRule="atLeast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E4D95" w:rsidRPr="001725B7" w:rsidRDefault="00BE4D95" w:rsidP="00BE4D95">
      <w:pPr>
        <w:spacing w:after="120" w:line="23" w:lineRule="atLeast"/>
        <w:jc w:val="both"/>
        <w:rPr>
          <w:rFonts w:ascii="Arial" w:eastAsia="Times New Roman" w:hAnsi="Arial" w:cs="Arial"/>
          <w:lang w:eastAsia="pl-PL"/>
        </w:rPr>
      </w:pPr>
    </w:p>
    <w:p w:rsidR="00244C37" w:rsidRPr="009A1F85" w:rsidRDefault="00BE4D95" w:rsidP="009A1F85">
      <w:pPr>
        <w:jc w:val="center"/>
        <w:rPr>
          <w:rFonts w:ascii="Arial" w:hAnsi="Arial" w:cs="Arial"/>
        </w:rPr>
      </w:pPr>
      <w:r w:rsidRPr="009A1F85">
        <w:rPr>
          <w:rFonts w:ascii="Arial" w:hAnsi="Arial" w:cs="Arial"/>
        </w:rPr>
        <w:t xml:space="preserve">klauzula informacyjna </w:t>
      </w:r>
      <w:r w:rsidR="00D441DE" w:rsidRPr="009A1F85">
        <w:rPr>
          <w:rFonts w:ascii="Arial" w:hAnsi="Arial" w:cs="Arial"/>
        </w:rPr>
        <w:t xml:space="preserve"> dla uczestników </w:t>
      </w:r>
      <w:r w:rsidR="00244C37" w:rsidRPr="009A1F85">
        <w:rPr>
          <w:rFonts w:ascii="Arial" w:hAnsi="Arial" w:cs="Arial"/>
        </w:rPr>
        <w:t>wideokonferencji</w:t>
      </w:r>
    </w:p>
    <w:p w:rsidR="00244C37" w:rsidRDefault="00244C37" w:rsidP="00BE4D95">
      <w:pPr>
        <w:spacing w:after="120" w:line="23" w:lineRule="atLeast"/>
        <w:jc w:val="both"/>
        <w:rPr>
          <w:rFonts w:ascii="Arial" w:eastAsia="Times New Roman" w:hAnsi="Arial" w:cs="Arial"/>
          <w:lang w:eastAsia="pl-PL"/>
        </w:rPr>
      </w:pPr>
    </w:p>
    <w:p w:rsidR="00BE4D95" w:rsidRPr="00C76F6E" w:rsidRDefault="00BE4D95" w:rsidP="00BE4D95">
      <w:pPr>
        <w:spacing w:after="12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76F6E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ust. 2 </w:t>
      </w:r>
      <w:r w:rsidRPr="00C76F6E">
        <w:rPr>
          <w:rFonts w:ascii="Arial" w:eastAsia="Times New Roman" w:hAnsi="Arial" w:cs="Arial"/>
          <w:i/>
          <w:sz w:val="22"/>
          <w:szCs w:val="22"/>
          <w:lang w:eastAsia="pl-PL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C76F6E">
        <w:rPr>
          <w:rFonts w:ascii="Arial" w:eastAsia="Times New Roman" w:hAnsi="Arial" w:cs="Arial"/>
          <w:sz w:val="22"/>
          <w:szCs w:val="22"/>
          <w:lang w:eastAsia="pl-PL"/>
        </w:rPr>
        <w:t xml:space="preserve"> (dalej zwanym RODO) informujmy, że:</w:t>
      </w:r>
    </w:p>
    <w:p w:rsidR="00BE4D95" w:rsidRPr="00C76F6E" w:rsidRDefault="00BE4D95" w:rsidP="00BE4D95">
      <w:pPr>
        <w:spacing w:after="12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E4D95" w:rsidRPr="00B35EB8" w:rsidRDefault="00BE4D95" w:rsidP="00BE4D95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B35EB8">
        <w:rPr>
          <w:rFonts w:ascii="Arial" w:eastAsia="Calibri" w:hAnsi="Arial" w:cs="Arial"/>
          <w:b/>
          <w:sz w:val="22"/>
          <w:szCs w:val="22"/>
        </w:rPr>
        <w:t xml:space="preserve">administrator danych osobowych: </w:t>
      </w:r>
      <w:r w:rsidR="00E352AB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>dministratorem Pani/Pana danych osobowych jest Powiatowy Urząd Pracy w Kartuzach</w:t>
      </w:r>
      <w:r w:rsidR="00E352AB">
        <w:rPr>
          <w:rFonts w:ascii="Arial" w:eastAsia="Times New Roman" w:hAnsi="Arial" w:cs="Arial"/>
          <w:sz w:val="22"/>
          <w:szCs w:val="22"/>
          <w:lang w:eastAsia="pl-PL"/>
        </w:rPr>
        <w:t xml:space="preserve"> (PUP)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, 83-300 Kartuzy, ul. Mściwoja II 4, tel. 58 694-09-01, email: </w:t>
      </w:r>
      <w:hyperlink r:id="rId8" w:history="1">
        <w:r w:rsidRPr="00B35EB8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sekretariat@kartuzy.praca.gov.pl</w:t>
        </w:r>
      </w:hyperlink>
      <w:r w:rsidR="003731E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E4D95" w:rsidRPr="00B35EB8" w:rsidRDefault="00E352AB" w:rsidP="00734E6E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dane kontaktowe </w:t>
      </w:r>
      <w:r w:rsidR="00BE4D95" w:rsidRPr="00B35EB8">
        <w:rPr>
          <w:rFonts w:ascii="Arial" w:eastAsia="Calibri" w:hAnsi="Arial" w:cs="Arial"/>
          <w:b/>
          <w:sz w:val="22"/>
          <w:szCs w:val="22"/>
        </w:rPr>
        <w:t>inspektor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="00BE4D95" w:rsidRPr="00B35EB8">
        <w:rPr>
          <w:rFonts w:ascii="Arial" w:eastAsia="Calibri" w:hAnsi="Arial" w:cs="Arial"/>
          <w:b/>
          <w:sz w:val="22"/>
          <w:szCs w:val="22"/>
        </w:rPr>
        <w:t xml:space="preserve"> danych osobowych:</w:t>
      </w:r>
      <w:r w:rsidR="00BE4D95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34E6E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z Inspektorem Ochrony Danych  </w:t>
      </w:r>
      <w:r w:rsidR="00734E6E" w:rsidRPr="00B35EB8">
        <w:rPr>
          <w:rFonts w:ascii="Arial" w:hAnsi="Arial" w:cs="Arial"/>
          <w:sz w:val="22"/>
          <w:szCs w:val="22"/>
        </w:rPr>
        <w:t>m</w:t>
      </w:r>
      <w:r w:rsidR="00BE4D95" w:rsidRPr="00B35EB8">
        <w:rPr>
          <w:rFonts w:ascii="Arial" w:hAnsi="Arial" w:cs="Arial"/>
          <w:sz w:val="22"/>
          <w:szCs w:val="22"/>
        </w:rPr>
        <w:t>oże Pan</w:t>
      </w:r>
      <w:r>
        <w:rPr>
          <w:rFonts w:ascii="Arial" w:hAnsi="Arial" w:cs="Arial"/>
          <w:sz w:val="22"/>
          <w:szCs w:val="22"/>
        </w:rPr>
        <w:t>i</w:t>
      </w:r>
      <w:r w:rsidR="00BE4D95" w:rsidRPr="00B35EB8">
        <w:rPr>
          <w:rFonts w:ascii="Arial" w:hAnsi="Arial" w:cs="Arial"/>
          <w:sz w:val="22"/>
          <w:szCs w:val="22"/>
        </w:rPr>
        <w:t>/Pan kontaktować się w sprawach związanych z przetwarzan</w:t>
      </w:r>
      <w:r>
        <w:rPr>
          <w:rFonts w:ascii="Arial" w:hAnsi="Arial" w:cs="Arial"/>
          <w:sz w:val="22"/>
          <w:szCs w:val="22"/>
        </w:rPr>
        <w:t>i</w:t>
      </w:r>
      <w:r w:rsidR="009A1F85">
        <w:rPr>
          <w:rFonts w:ascii="Arial" w:hAnsi="Arial" w:cs="Arial"/>
          <w:sz w:val="22"/>
          <w:szCs w:val="22"/>
        </w:rPr>
        <w:t>em</w:t>
      </w:r>
      <w:r w:rsidR="00BE4D95" w:rsidRPr="00B35EB8">
        <w:rPr>
          <w:rFonts w:ascii="Arial" w:hAnsi="Arial" w:cs="Arial"/>
          <w:sz w:val="22"/>
          <w:szCs w:val="22"/>
        </w:rPr>
        <w:t xml:space="preserve"> danych osobowych oraz </w:t>
      </w:r>
      <w:r>
        <w:rPr>
          <w:rFonts w:ascii="Arial" w:hAnsi="Arial" w:cs="Arial"/>
          <w:sz w:val="22"/>
          <w:szCs w:val="22"/>
        </w:rPr>
        <w:t xml:space="preserve">korzystania z </w:t>
      </w:r>
      <w:r w:rsidR="00BE4D95" w:rsidRPr="00B35EB8">
        <w:rPr>
          <w:rFonts w:ascii="Arial" w:hAnsi="Arial" w:cs="Arial"/>
          <w:sz w:val="22"/>
          <w:szCs w:val="22"/>
        </w:rPr>
        <w:t xml:space="preserve">praw </w:t>
      </w:r>
      <w:r>
        <w:rPr>
          <w:rFonts w:ascii="Arial" w:hAnsi="Arial" w:cs="Arial"/>
          <w:sz w:val="22"/>
          <w:szCs w:val="22"/>
        </w:rPr>
        <w:t xml:space="preserve">związanych z ich przetwarzaniem </w:t>
      </w:r>
      <w:r w:rsidR="00BE4D95" w:rsidRPr="00B35EB8">
        <w:rPr>
          <w:rFonts w:ascii="Arial" w:hAnsi="Arial" w:cs="Arial"/>
          <w:sz w:val="22"/>
          <w:szCs w:val="22"/>
        </w:rPr>
        <w:t xml:space="preserve">na mocy RODO </w:t>
      </w:r>
      <w:r w:rsidR="0011659D" w:rsidRPr="00B35EB8">
        <w:rPr>
          <w:rFonts w:ascii="Arial" w:hAnsi="Arial" w:cs="Arial"/>
          <w:sz w:val="22"/>
          <w:szCs w:val="22"/>
        </w:rPr>
        <w:t xml:space="preserve">na </w:t>
      </w:r>
      <w:r w:rsidR="00734E6E" w:rsidRPr="00B35EB8">
        <w:rPr>
          <w:rFonts w:ascii="Arial" w:hAnsi="Arial" w:cs="Arial"/>
          <w:sz w:val="22"/>
          <w:szCs w:val="22"/>
        </w:rPr>
        <w:t xml:space="preserve">adres </w:t>
      </w:r>
      <w:r w:rsidR="00BE4D95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e-mail: </w:t>
      </w:r>
      <w:hyperlink r:id="rId9" w:history="1">
        <w:r w:rsidR="00CA6632" w:rsidRPr="00B35EB8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iod@kartuzy.praca.gov.pl</w:t>
        </w:r>
      </w:hyperlink>
      <w:r w:rsidR="003731E4">
        <w:rPr>
          <w:rStyle w:val="Hipercze"/>
          <w:rFonts w:ascii="Arial" w:eastAsia="Times New Roman" w:hAnsi="Arial" w:cs="Arial"/>
          <w:sz w:val="22"/>
          <w:szCs w:val="22"/>
          <w:lang w:eastAsia="pl-PL"/>
        </w:rPr>
        <w:t>.</w:t>
      </w:r>
      <w:r w:rsidR="00CA6632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04356" w:rsidRPr="00B35EB8" w:rsidRDefault="00BE4D95" w:rsidP="00B61CCB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cele przetwarzania danych osobowych</w:t>
      </w:r>
      <w:r w:rsidR="00E352A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i podstawa prawna</w:t>
      </w:r>
      <w:r w:rsidRPr="00B35EB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: </w:t>
      </w:r>
      <w:r w:rsidR="00B61CCB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1CCB" w:rsidRPr="00CA6632">
        <w:rPr>
          <w:rFonts w:ascii="Arial" w:eastAsia="Calibri" w:hAnsi="Arial" w:cs="Arial"/>
          <w:sz w:val="22"/>
          <w:szCs w:val="22"/>
        </w:rPr>
        <w:t xml:space="preserve">Pani/Pana dane osobowe przetwarzane będą w celu </w:t>
      </w:r>
      <w:r w:rsidR="00E352AB">
        <w:rPr>
          <w:rFonts w:ascii="Arial" w:eastAsia="Calibri" w:hAnsi="Arial" w:cs="Arial"/>
          <w:sz w:val="22"/>
          <w:szCs w:val="22"/>
        </w:rPr>
        <w:t xml:space="preserve">świadczenia usług doradczych tj. organizacji spotkań grupowych w zakresie poradnictwa zawodowego </w:t>
      </w:r>
      <w:r w:rsidR="00B61CCB" w:rsidRPr="00B35EB8">
        <w:rPr>
          <w:rFonts w:ascii="Arial" w:eastAsia="Calibri" w:hAnsi="Arial" w:cs="Arial"/>
          <w:sz w:val="22"/>
          <w:szCs w:val="22"/>
        </w:rPr>
        <w:t>organiz</w:t>
      </w:r>
      <w:r w:rsidR="00E352AB">
        <w:rPr>
          <w:rFonts w:ascii="Arial" w:eastAsia="Calibri" w:hAnsi="Arial" w:cs="Arial"/>
          <w:sz w:val="22"/>
          <w:szCs w:val="22"/>
        </w:rPr>
        <w:t xml:space="preserve">owanych w ramach </w:t>
      </w:r>
      <w:r w:rsidR="00B61CCB" w:rsidRPr="00B35EB8">
        <w:rPr>
          <w:rFonts w:ascii="Arial" w:eastAsia="Calibri" w:hAnsi="Arial" w:cs="Arial"/>
          <w:sz w:val="22"/>
          <w:szCs w:val="22"/>
        </w:rPr>
        <w:t xml:space="preserve"> </w:t>
      </w:r>
      <w:r w:rsidR="00B35EB8" w:rsidRPr="00B35EB8">
        <w:rPr>
          <w:rFonts w:ascii="Arial" w:eastAsia="Calibri" w:hAnsi="Arial" w:cs="Arial"/>
          <w:sz w:val="22"/>
          <w:szCs w:val="22"/>
        </w:rPr>
        <w:t>wideo</w:t>
      </w:r>
      <w:r w:rsidR="00B61CCB" w:rsidRPr="00B35EB8">
        <w:rPr>
          <w:rFonts w:ascii="Arial" w:eastAsia="Calibri" w:hAnsi="Arial" w:cs="Arial"/>
          <w:sz w:val="22"/>
          <w:szCs w:val="22"/>
        </w:rPr>
        <w:t>konferencji</w:t>
      </w:r>
      <w:r w:rsidR="00E352AB">
        <w:rPr>
          <w:rFonts w:ascii="Arial" w:eastAsia="Calibri" w:hAnsi="Arial" w:cs="Arial"/>
          <w:sz w:val="22"/>
          <w:szCs w:val="22"/>
        </w:rPr>
        <w:t>,</w:t>
      </w:r>
      <w:r w:rsidR="00B61CCB" w:rsidRPr="00B35EB8">
        <w:rPr>
          <w:rFonts w:ascii="Arial" w:eastAsia="Calibri" w:hAnsi="Arial" w:cs="Arial"/>
          <w:sz w:val="22"/>
          <w:szCs w:val="22"/>
        </w:rPr>
        <w:t xml:space="preserve"> </w:t>
      </w:r>
      <w:r w:rsidR="00B04356" w:rsidRPr="00B35EB8">
        <w:rPr>
          <w:rFonts w:ascii="Arial" w:eastAsia="Calibri" w:hAnsi="Arial" w:cs="Arial"/>
          <w:sz w:val="22"/>
          <w:szCs w:val="22"/>
        </w:rPr>
        <w:t>w związku z realizacją zadań  wynikających z</w:t>
      </w:r>
      <w:r w:rsidR="00B04356" w:rsidRPr="00B35EB8">
        <w:rPr>
          <w:rFonts w:ascii="Arial" w:hAnsi="Arial" w:cs="Arial"/>
          <w:sz w:val="22"/>
          <w:szCs w:val="22"/>
        </w:rPr>
        <w:t xml:space="preserve"> ustawy </w:t>
      </w:r>
      <w:r w:rsidR="00B04356" w:rsidRPr="00B35EB8">
        <w:rPr>
          <w:rFonts w:ascii="Arial" w:hAnsi="Arial" w:cs="Arial"/>
          <w:sz w:val="22"/>
          <w:szCs w:val="22"/>
          <w:shd w:val="clear" w:color="auto" w:fill="FFFFFF"/>
        </w:rPr>
        <w:t>z dnia 20 kwietnia 2004 roku o promocji zatrudnienia i instytucjach rynku pracy i aktów wykonawczych wydanych na jej podstawie, na podstawie</w:t>
      </w:r>
      <w:r w:rsidR="00B04356" w:rsidRPr="00B35EB8">
        <w:rPr>
          <w:rFonts w:ascii="Arial" w:hAnsi="Arial" w:cs="Arial"/>
          <w:sz w:val="22"/>
          <w:szCs w:val="22"/>
        </w:rPr>
        <w:t xml:space="preserve"> art. 6 ust. 1 lit. c) RODO.</w:t>
      </w:r>
    </w:p>
    <w:p w:rsidR="00D579E0" w:rsidRPr="00B35EB8" w:rsidRDefault="00D579E0" w:rsidP="00D579E0">
      <w:pPr>
        <w:spacing w:line="23" w:lineRule="atLeast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eastAsia="Times New Roman" w:hAnsi="Arial" w:cs="Arial"/>
          <w:sz w:val="22"/>
          <w:szCs w:val="22"/>
          <w:lang w:eastAsia="pl-PL"/>
        </w:rPr>
        <w:t>Pani/Pana wizerunek będzie przetwarzany na podstawie Pani/a zgody wyrażonej poprzez świadome działanie, jakim jest włączenie kamery i udostępnienie uczestnikom spotkania swojego wizerunku.</w:t>
      </w:r>
    </w:p>
    <w:p w:rsidR="00B04356" w:rsidRPr="003731E4" w:rsidRDefault="00BE4D95" w:rsidP="0039192D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731E4">
        <w:rPr>
          <w:rFonts w:ascii="Arial" w:hAnsi="Arial" w:cs="Arial"/>
          <w:b/>
          <w:sz w:val="22"/>
          <w:szCs w:val="22"/>
        </w:rPr>
        <w:t>odbiorcy danych osobowych:</w:t>
      </w:r>
      <w:r w:rsidRPr="003731E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04356" w:rsidRPr="003731E4">
        <w:rPr>
          <w:rFonts w:ascii="Arial" w:eastAsia="Calibri" w:hAnsi="Arial" w:cs="Arial"/>
          <w:sz w:val="22"/>
          <w:szCs w:val="22"/>
        </w:rPr>
        <w:t xml:space="preserve">odbiorcą Pani/Pana danych osobowych będą </w:t>
      </w:r>
      <w:r w:rsidR="00B04356" w:rsidRPr="003731E4">
        <w:rPr>
          <w:rFonts w:ascii="Arial" w:hAnsi="Arial" w:cs="Arial"/>
          <w:sz w:val="22"/>
          <w:szCs w:val="22"/>
        </w:rPr>
        <w:t>podmioty uprawnione do tego na podstawie przepisów prawa</w:t>
      </w:r>
      <w:r w:rsidR="00244C37" w:rsidRPr="003731E4">
        <w:rPr>
          <w:rFonts w:ascii="Arial" w:hAnsi="Arial" w:cs="Arial"/>
          <w:sz w:val="22"/>
          <w:szCs w:val="22"/>
        </w:rPr>
        <w:t>,</w:t>
      </w:r>
      <w:r w:rsidR="00B04356" w:rsidRPr="003731E4">
        <w:rPr>
          <w:rFonts w:ascii="Arial" w:eastAsia="Calibri" w:hAnsi="Arial" w:cs="Arial"/>
          <w:sz w:val="22"/>
          <w:szCs w:val="22"/>
        </w:rPr>
        <w:t xml:space="preserve"> podmioty przetwarzające, którym administrator powierzył przetwarzanie</w:t>
      </w:r>
      <w:r w:rsidR="00E352AB" w:rsidRPr="003731E4">
        <w:rPr>
          <w:rFonts w:ascii="Arial" w:eastAsia="Calibri" w:hAnsi="Arial" w:cs="Arial"/>
          <w:sz w:val="22"/>
          <w:szCs w:val="22"/>
        </w:rPr>
        <w:t xml:space="preserve"> </w:t>
      </w:r>
      <w:r w:rsidR="00E961BA" w:rsidRPr="003731E4">
        <w:rPr>
          <w:rFonts w:ascii="Arial" w:hAnsi="Arial" w:cs="Arial"/>
          <w:sz w:val="22"/>
          <w:szCs w:val="22"/>
        </w:rPr>
        <w:t>Pani/Pana dan</w:t>
      </w:r>
      <w:r w:rsidR="00B04356" w:rsidRPr="003731E4">
        <w:rPr>
          <w:rFonts w:ascii="Arial" w:hAnsi="Arial" w:cs="Arial"/>
          <w:sz w:val="22"/>
          <w:szCs w:val="22"/>
        </w:rPr>
        <w:t>ych osobowych zgodnie z zawart</w:t>
      </w:r>
      <w:r w:rsidR="00E352AB" w:rsidRPr="003731E4">
        <w:rPr>
          <w:rFonts w:ascii="Arial" w:hAnsi="Arial" w:cs="Arial"/>
          <w:sz w:val="22"/>
          <w:szCs w:val="22"/>
        </w:rPr>
        <w:t>ą</w:t>
      </w:r>
      <w:r w:rsidR="00B04356" w:rsidRPr="003731E4">
        <w:rPr>
          <w:rFonts w:ascii="Arial" w:hAnsi="Arial" w:cs="Arial"/>
          <w:sz w:val="22"/>
          <w:szCs w:val="22"/>
        </w:rPr>
        <w:t xml:space="preserve"> umową</w:t>
      </w:r>
      <w:r w:rsidR="00244C37" w:rsidRPr="003731E4">
        <w:rPr>
          <w:rFonts w:ascii="Arial" w:hAnsi="Arial" w:cs="Arial"/>
          <w:sz w:val="22"/>
          <w:szCs w:val="22"/>
        </w:rPr>
        <w:t xml:space="preserve"> </w:t>
      </w:r>
      <w:r w:rsidR="009A1F85" w:rsidRPr="003731E4">
        <w:rPr>
          <w:rFonts w:ascii="Arial" w:hAnsi="Arial" w:cs="Arial"/>
          <w:sz w:val="22"/>
          <w:szCs w:val="22"/>
        </w:rPr>
        <w:t xml:space="preserve">w tym </w:t>
      </w:r>
      <w:r w:rsidR="00B04356" w:rsidRPr="003731E4">
        <w:rPr>
          <w:rFonts w:ascii="Arial" w:hAnsi="Arial" w:cs="Arial"/>
          <w:sz w:val="22"/>
          <w:szCs w:val="22"/>
        </w:rPr>
        <w:t>dostawc</w:t>
      </w:r>
      <w:r w:rsidR="003731E4" w:rsidRPr="003731E4">
        <w:rPr>
          <w:rFonts w:ascii="Arial" w:hAnsi="Arial" w:cs="Arial"/>
          <w:sz w:val="22"/>
          <w:szCs w:val="22"/>
        </w:rPr>
        <w:t>y</w:t>
      </w:r>
      <w:r w:rsidR="00B04356" w:rsidRPr="003731E4">
        <w:rPr>
          <w:rFonts w:ascii="Arial" w:hAnsi="Arial" w:cs="Arial"/>
          <w:sz w:val="22"/>
          <w:szCs w:val="22"/>
        </w:rPr>
        <w:t xml:space="preserve"> </w:t>
      </w:r>
      <w:r w:rsidR="00D579E0" w:rsidRPr="003731E4">
        <w:rPr>
          <w:rFonts w:ascii="Arial" w:hAnsi="Arial" w:cs="Arial"/>
          <w:sz w:val="22"/>
          <w:szCs w:val="22"/>
        </w:rPr>
        <w:t xml:space="preserve">usług </w:t>
      </w:r>
      <w:r w:rsidR="003731E4" w:rsidRPr="003731E4">
        <w:rPr>
          <w:rFonts w:ascii="Arial" w:hAnsi="Arial" w:cs="Arial"/>
          <w:sz w:val="22"/>
          <w:szCs w:val="22"/>
        </w:rPr>
        <w:t xml:space="preserve">aplikacji wideokonferencji </w:t>
      </w:r>
    </w:p>
    <w:p w:rsidR="003731E4" w:rsidRPr="00B35EB8" w:rsidRDefault="003731E4" w:rsidP="003731E4">
      <w:pPr>
        <w:spacing w:line="23" w:lineRule="atLeast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hAnsi="Arial" w:cs="Arial"/>
          <w:sz w:val="22"/>
          <w:szCs w:val="22"/>
        </w:rPr>
        <w:t>Cisco Systems Inc. (Cisco), z którym zawarto umowę przetwarzania danych wraz z tzw. standardowymi klauzulami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35EB8">
        <w:rPr>
          <w:rFonts w:ascii="Arial" w:hAnsi="Arial" w:cs="Arial"/>
          <w:sz w:val="22"/>
          <w:szCs w:val="22"/>
        </w:rPr>
        <w:t>umownymi</w:t>
      </w:r>
      <w:r>
        <w:rPr>
          <w:rFonts w:ascii="Arial" w:hAnsi="Arial" w:cs="Arial"/>
          <w:sz w:val="22"/>
          <w:szCs w:val="22"/>
        </w:rPr>
        <w:t>.</w:t>
      </w:r>
    </w:p>
    <w:p w:rsidR="00B8026F" w:rsidRPr="00B8026F" w:rsidRDefault="00A472CD" w:rsidP="00E961BA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hAnsi="Arial" w:cs="Arial"/>
          <w:b/>
          <w:sz w:val="22"/>
          <w:szCs w:val="22"/>
        </w:rPr>
        <w:t>przekazywanie danych do państwa trzeciego lub organizacji międzynarodowej:</w:t>
      </w:r>
      <w:r w:rsidRPr="00B35EB8">
        <w:rPr>
          <w:rFonts w:ascii="Arial" w:hAnsi="Arial" w:cs="Arial"/>
          <w:sz w:val="22"/>
          <w:szCs w:val="22"/>
        </w:rPr>
        <w:t xml:space="preserve"> </w:t>
      </w:r>
      <w:bookmarkStart w:id="1" w:name="_Hlk86225232"/>
    </w:p>
    <w:p w:rsidR="00B8026F" w:rsidRPr="00B8026F" w:rsidRDefault="00B8026F" w:rsidP="00B8026F">
      <w:pPr>
        <w:spacing w:line="23" w:lineRule="atLeast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Pani/Pana dane osobowe przechowywane będą w UE, z uwagi na globalny zasięg usługi świadczonej przez dostawcę aplikacji może dojść do przekazania danych telemetrycznych do państwa znajdującego się poza Europejskim Obszarem Gospodarczym.</w:t>
      </w:r>
    </w:p>
    <w:bookmarkEnd w:id="1"/>
    <w:p w:rsidR="00E961BA" w:rsidRDefault="00BE4D95" w:rsidP="00AD638E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eastAsia="Calibri" w:hAnsi="Arial" w:cs="Arial"/>
          <w:b/>
          <w:sz w:val="22"/>
          <w:szCs w:val="22"/>
        </w:rPr>
        <w:t>okres, przez który dane osobowe będą przechowywane:</w:t>
      </w:r>
      <w:r w:rsidRPr="00B35EB8">
        <w:rPr>
          <w:rFonts w:ascii="Arial" w:eastAsia="Calibri" w:hAnsi="Arial" w:cs="Arial"/>
          <w:sz w:val="22"/>
          <w:szCs w:val="22"/>
        </w:rPr>
        <w:t xml:space="preserve"> 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>Pani/Pana dane osobowe będą przetwarzane</w:t>
      </w:r>
      <w:r w:rsidR="00E961BA"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przez okres niezbędny do osiągniecia zamierzonego celu tj. przez czas trwania wideokonferencji</w:t>
      </w:r>
      <w:r w:rsidR="00D579E0" w:rsidRPr="00B35EB8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61CCB" w:rsidRPr="00B8026F" w:rsidRDefault="00BE4D95" w:rsidP="005F2902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8026F">
        <w:rPr>
          <w:rFonts w:ascii="Arial" w:hAnsi="Arial" w:cs="Arial"/>
          <w:b/>
          <w:sz w:val="22"/>
          <w:szCs w:val="22"/>
        </w:rPr>
        <w:t>prawa przysługujące osobie, której dane są przetwarzane:</w:t>
      </w:r>
      <w:r w:rsidRPr="00B8026F">
        <w:rPr>
          <w:rFonts w:ascii="Arial" w:hAnsi="Arial" w:cs="Arial"/>
          <w:sz w:val="22"/>
          <w:szCs w:val="22"/>
        </w:rPr>
        <w:t xml:space="preserve"> </w:t>
      </w:r>
      <w:r w:rsidRPr="00B8026F">
        <w:rPr>
          <w:rFonts w:ascii="Arial" w:eastAsia="Times New Roman" w:hAnsi="Arial" w:cs="Arial"/>
          <w:sz w:val="22"/>
          <w:szCs w:val="22"/>
          <w:lang w:eastAsia="pl-PL"/>
        </w:rPr>
        <w:t xml:space="preserve">posiada Pani/Pan prawo do: </w:t>
      </w:r>
      <w:r w:rsidR="00B61CCB" w:rsidRPr="00B8026F">
        <w:rPr>
          <w:rFonts w:ascii="Arial" w:eastAsia="Calibri" w:hAnsi="Arial" w:cs="Arial"/>
          <w:sz w:val="22"/>
          <w:szCs w:val="22"/>
        </w:rPr>
        <w:t xml:space="preserve">dostępu do swoich danych oraz prawo ich sprostowania, usunięcia, ograniczenia przetwarzania, prawo do przenoszenia danych, prawo wniesienia sprzeciwu, </w:t>
      </w:r>
      <w:r w:rsidR="005F2902" w:rsidRPr="00B8026F">
        <w:rPr>
          <w:rFonts w:ascii="Arial" w:hAnsi="Arial" w:cs="Arial"/>
          <w:sz w:val="22"/>
          <w:szCs w:val="22"/>
        </w:rPr>
        <w:t xml:space="preserve">w przypadkach i na zasadach określonych w przepisach RODO oraz </w:t>
      </w:r>
      <w:r w:rsidR="00B61CCB" w:rsidRPr="00B8026F">
        <w:rPr>
          <w:rFonts w:ascii="Arial" w:eastAsia="Calibri" w:hAnsi="Arial" w:cs="Arial"/>
          <w:sz w:val="22"/>
          <w:szCs w:val="22"/>
        </w:rPr>
        <w:t xml:space="preserve">prawo do cofnięcia zgody w dowolnym momencie bez wpływu na zgodność z prawem przetwarzania </w:t>
      </w:r>
      <w:r w:rsidR="00B61CCB" w:rsidRPr="00B8026F">
        <w:rPr>
          <w:rFonts w:ascii="Arial" w:eastAsia="Calibri" w:hAnsi="Arial" w:cs="Arial"/>
          <w:i/>
          <w:sz w:val="22"/>
          <w:szCs w:val="22"/>
        </w:rPr>
        <w:t>(*jeżeli przetwarzanie odbywa się na podstawie zgody</w:t>
      </w:r>
      <w:r w:rsidR="00B61CCB" w:rsidRPr="00B8026F">
        <w:rPr>
          <w:rFonts w:ascii="Arial" w:eastAsia="Calibri" w:hAnsi="Arial" w:cs="Arial"/>
          <w:sz w:val="22"/>
          <w:szCs w:val="22"/>
        </w:rPr>
        <w:t>),którego dokonano na podstawie zgody przed jej cofnięciem</w:t>
      </w:r>
      <w:r w:rsidR="00302865" w:rsidRPr="00B8026F">
        <w:rPr>
          <w:rFonts w:ascii="Arial" w:eastAsia="Calibri" w:hAnsi="Arial" w:cs="Arial"/>
          <w:sz w:val="22"/>
          <w:szCs w:val="22"/>
        </w:rPr>
        <w:t>.</w:t>
      </w:r>
    </w:p>
    <w:p w:rsidR="00BE4D95" w:rsidRPr="00B35EB8" w:rsidRDefault="00BE4D95" w:rsidP="00BE4D95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hAnsi="Arial" w:cs="Arial"/>
          <w:b/>
          <w:sz w:val="22"/>
          <w:szCs w:val="22"/>
        </w:rPr>
        <w:t>prawo wniesienia skargi:</w:t>
      </w:r>
      <w:r w:rsidRPr="00B35EB8">
        <w:rPr>
          <w:rFonts w:ascii="Arial" w:hAnsi="Arial" w:cs="Arial"/>
          <w:sz w:val="22"/>
          <w:szCs w:val="22"/>
        </w:rPr>
        <w:t xml:space="preserve"> 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ma Pan/Pani prawo wniesienia skargi do </w:t>
      </w:r>
      <w:r w:rsidRPr="00B35EB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Prezesa Urzędu Ochrony Danych Osobowych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35EB8">
        <w:rPr>
          <w:rFonts w:ascii="Arial" w:hAnsi="Arial" w:cs="Arial"/>
          <w:sz w:val="22"/>
          <w:szCs w:val="22"/>
          <w:shd w:val="clear" w:color="auto" w:fill="FFFFFF"/>
        </w:rPr>
        <w:t>(PUODO) (ul. Stawki 2, 00-193 Warszawa),</w:t>
      </w:r>
      <w:r w:rsidRPr="00B35EB8">
        <w:rPr>
          <w:rFonts w:ascii="Arial" w:hAnsi="Arial" w:cs="Arial"/>
          <w:sz w:val="22"/>
          <w:szCs w:val="22"/>
        </w:rPr>
        <w:t xml:space="preserve"> 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>gdy uzna Pani/Pan, iż przetwarzanie danych osobowych Pani/Pana dotyczących narusza przepisy RODO</w:t>
      </w:r>
    </w:p>
    <w:p w:rsidR="006B4F91" w:rsidRPr="00B35EB8" w:rsidRDefault="00BE4D95" w:rsidP="006B4F91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informacja o wymogu podania danych oraz konsekwencjach niepodania danych osobowych</w:t>
      </w:r>
      <w:r w:rsidRPr="00B35EB8">
        <w:rPr>
          <w:rFonts w:ascii="Arial" w:hAnsi="Arial" w:cs="Arial"/>
          <w:b/>
          <w:sz w:val="22"/>
          <w:szCs w:val="22"/>
        </w:rPr>
        <w:t xml:space="preserve">: 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 xml:space="preserve">podanie przez Pana/Panią danych osobowych jest </w:t>
      </w:r>
      <w:r w:rsidRPr="00B35EB8">
        <w:rPr>
          <w:rFonts w:ascii="Arial" w:hAnsi="Arial" w:cs="Arial"/>
          <w:sz w:val="22"/>
          <w:szCs w:val="22"/>
        </w:rPr>
        <w:t xml:space="preserve">dobrowolne, </w:t>
      </w:r>
      <w:r w:rsidR="006B4F91" w:rsidRPr="00B35EB8">
        <w:rPr>
          <w:rFonts w:ascii="Arial" w:hAnsi="Arial" w:cs="Arial"/>
          <w:sz w:val="22"/>
          <w:szCs w:val="22"/>
        </w:rPr>
        <w:t>jednak niezbędne do udziału w wideokonferencji. Udostępnienie wizerunku jest dobrowolne i nie wpływa na możliwość udziału w spotkaniu online.</w:t>
      </w:r>
    </w:p>
    <w:p w:rsidR="00BE4D95" w:rsidRPr="00B35EB8" w:rsidRDefault="00BE4D95" w:rsidP="00BE4D95">
      <w:pPr>
        <w:numPr>
          <w:ilvl w:val="0"/>
          <w:numId w:val="1"/>
        </w:numPr>
        <w:spacing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EB8">
        <w:rPr>
          <w:rFonts w:ascii="Arial" w:hAnsi="Arial" w:cs="Arial"/>
          <w:b/>
          <w:bCs/>
          <w:sz w:val="22"/>
          <w:szCs w:val="22"/>
        </w:rPr>
        <w:t>i</w:t>
      </w:r>
      <w:r w:rsidRPr="00B35EB8">
        <w:rPr>
          <w:rFonts w:ascii="Arial" w:eastAsia="Calibri" w:hAnsi="Arial" w:cs="Arial"/>
          <w:b/>
          <w:iCs/>
          <w:sz w:val="22"/>
          <w:szCs w:val="22"/>
        </w:rPr>
        <w:t>nformacja o zautomatyzowanym podejmowaniu decyzji:</w:t>
      </w:r>
      <w:r w:rsidRPr="00B35EB8">
        <w:rPr>
          <w:rFonts w:ascii="Arial" w:eastAsia="Calibri" w:hAnsi="Arial" w:cs="Arial"/>
          <w:iCs/>
          <w:sz w:val="22"/>
          <w:szCs w:val="22"/>
        </w:rPr>
        <w:t xml:space="preserve">  </w:t>
      </w:r>
      <w:r w:rsidRPr="00B35EB8">
        <w:rPr>
          <w:rFonts w:ascii="Arial" w:eastAsia="Times New Roman" w:hAnsi="Arial" w:cs="Arial"/>
          <w:sz w:val="22"/>
          <w:szCs w:val="22"/>
          <w:lang w:eastAsia="pl-PL"/>
        </w:rPr>
        <w:t>Pani/Pana dane nie będą przetwarzane w sposób zautomatyzowany w tym również w formie profilowania.</w:t>
      </w:r>
    </w:p>
    <w:sectPr w:rsidR="00BE4D95" w:rsidRPr="00B35EB8" w:rsidSect="00B35EB8"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DA" w:rsidRDefault="000878DA" w:rsidP="00BE4D95">
      <w:r>
        <w:separator/>
      </w:r>
    </w:p>
  </w:endnote>
  <w:endnote w:type="continuationSeparator" w:id="0">
    <w:p w:rsidR="000878DA" w:rsidRDefault="000878DA" w:rsidP="00BE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0B" w:rsidRDefault="00177E0B">
    <w:pPr>
      <w:pStyle w:val="Stopka"/>
    </w:pPr>
    <w:r>
      <w:t>Wersja 27.10.2021r.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DA" w:rsidRDefault="000878DA" w:rsidP="00BE4D95">
      <w:r>
        <w:separator/>
      </w:r>
    </w:p>
  </w:footnote>
  <w:footnote w:type="continuationSeparator" w:id="0">
    <w:p w:rsidR="000878DA" w:rsidRDefault="000878DA" w:rsidP="00BE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2"/>
    <w:multiLevelType w:val="hybridMultilevel"/>
    <w:tmpl w:val="5ACA7AE6"/>
    <w:lvl w:ilvl="0" w:tplc="471A3C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34D3F0">
      <w:start w:val="1"/>
      <w:numFmt w:val="decimal"/>
      <w:lvlText w:val="%3."/>
      <w:lvlJc w:val="left"/>
      <w:pPr>
        <w:ind w:left="5284" w:hanging="180"/>
      </w:pPr>
      <w:rPr>
        <w:i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085EC1"/>
    <w:multiLevelType w:val="hybridMultilevel"/>
    <w:tmpl w:val="B232B3C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C67532"/>
    <w:multiLevelType w:val="hybridMultilevel"/>
    <w:tmpl w:val="85F2259E"/>
    <w:lvl w:ilvl="0" w:tplc="471A3C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34D3F0">
      <w:start w:val="1"/>
      <w:numFmt w:val="decimal"/>
      <w:lvlText w:val="%3."/>
      <w:lvlJc w:val="left"/>
      <w:pPr>
        <w:ind w:left="5284" w:hanging="180"/>
      </w:pPr>
      <w:rPr>
        <w:i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1EFA"/>
    <w:multiLevelType w:val="hybridMultilevel"/>
    <w:tmpl w:val="0668F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916FE"/>
    <w:multiLevelType w:val="hybridMultilevel"/>
    <w:tmpl w:val="F50A3ECC"/>
    <w:lvl w:ilvl="0" w:tplc="471A3C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34D3F0">
      <w:start w:val="1"/>
      <w:numFmt w:val="decimal"/>
      <w:lvlText w:val="%3."/>
      <w:lvlJc w:val="left"/>
      <w:pPr>
        <w:ind w:left="5284" w:hanging="180"/>
      </w:pPr>
      <w:rPr>
        <w:i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5"/>
    <w:rsid w:val="000878DA"/>
    <w:rsid w:val="0011659D"/>
    <w:rsid w:val="00155FC7"/>
    <w:rsid w:val="001725B7"/>
    <w:rsid w:val="00177E0B"/>
    <w:rsid w:val="001D184C"/>
    <w:rsid w:val="00244C37"/>
    <w:rsid w:val="002D2638"/>
    <w:rsid w:val="00302865"/>
    <w:rsid w:val="003731E4"/>
    <w:rsid w:val="003F757E"/>
    <w:rsid w:val="004142A5"/>
    <w:rsid w:val="00470555"/>
    <w:rsid w:val="00563DD3"/>
    <w:rsid w:val="00576DF2"/>
    <w:rsid w:val="00583561"/>
    <w:rsid w:val="00595C2A"/>
    <w:rsid w:val="005F2902"/>
    <w:rsid w:val="006B4F91"/>
    <w:rsid w:val="006D29CD"/>
    <w:rsid w:val="006E6544"/>
    <w:rsid w:val="00734E6E"/>
    <w:rsid w:val="00742C05"/>
    <w:rsid w:val="00771910"/>
    <w:rsid w:val="0086367E"/>
    <w:rsid w:val="009A1F85"/>
    <w:rsid w:val="00A472CD"/>
    <w:rsid w:val="00A97D21"/>
    <w:rsid w:val="00B04356"/>
    <w:rsid w:val="00B35EB8"/>
    <w:rsid w:val="00B61CCB"/>
    <w:rsid w:val="00B8026F"/>
    <w:rsid w:val="00BC1981"/>
    <w:rsid w:val="00BE4D95"/>
    <w:rsid w:val="00C00AF1"/>
    <w:rsid w:val="00C76F6E"/>
    <w:rsid w:val="00C82190"/>
    <w:rsid w:val="00CA6632"/>
    <w:rsid w:val="00CE2D09"/>
    <w:rsid w:val="00D42269"/>
    <w:rsid w:val="00D441DE"/>
    <w:rsid w:val="00D579E0"/>
    <w:rsid w:val="00E352AB"/>
    <w:rsid w:val="00E961BA"/>
    <w:rsid w:val="00EB0476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D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4D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9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9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D95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C00AF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6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E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E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D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4D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9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9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D95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C00AF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6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E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rtuzy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artuzy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Gruchała</dc:creator>
  <cp:lastModifiedBy>Zywicka Marta</cp:lastModifiedBy>
  <cp:revision>2</cp:revision>
  <cp:lastPrinted>2021-10-27T06:41:00Z</cp:lastPrinted>
  <dcterms:created xsi:type="dcterms:W3CDTF">2021-11-02T13:17:00Z</dcterms:created>
  <dcterms:modified xsi:type="dcterms:W3CDTF">2021-11-02T13:17:00Z</dcterms:modified>
</cp:coreProperties>
</file>